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6A" w:rsidRPr="001A526A" w:rsidRDefault="001A526A" w:rsidP="001A5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6A">
        <w:rPr>
          <w:rFonts w:ascii="Times New Roman" w:hAnsi="Times New Roman" w:cs="Times New Roman"/>
          <w:b/>
          <w:sz w:val="28"/>
          <w:szCs w:val="28"/>
        </w:rPr>
        <w:t>Описание программы дополнительного образования</w:t>
      </w:r>
    </w:p>
    <w:p w:rsidR="001A526A" w:rsidRPr="001A526A" w:rsidRDefault="001A526A" w:rsidP="001A5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6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1A526A">
        <w:rPr>
          <w:rFonts w:ascii="Times New Roman" w:hAnsi="Times New Roman" w:cs="Times New Roman"/>
          <w:b/>
          <w:sz w:val="28"/>
          <w:szCs w:val="28"/>
        </w:rPr>
        <w:t>Торошинская</w:t>
      </w:r>
      <w:proofErr w:type="spellEnd"/>
      <w:r w:rsidRPr="001A526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A526A" w:rsidRPr="001A526A" w:rsidRDefault="001A526A" w:rsidP="001A5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73" w:rsidRPr="001A526A" w:rsidRDefault="00364FBE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Содержание программы соответствует требованиям по оформлению</w:t>
      </w:r>
      <w:r w:rsidR="00D46182" w:rsidRPr="001A526A">
        <w:rPr>
          <w:rFonts w:ascii="Times New Roman" w:hAnsi="Times New Roman" w:cs="Times New Roman"/>
          <w:sz w:val="28"/>
          <w:szCs w:val="28"/>
        </w:rPr>
        <w:t xml:space="preserve"> документации  дополнительного образования</w:t>
      </w:r>
      <w:r w:rsidRPr="001A526A">
        <w:rPr>
          <w:rFonts w:ascii="Times New Roman" w:hAnsi="Times New Roman" w:cs="Times New Roman"/>
          <w:sz w:val="28"/>
          <w:szCs w:val="28"/>
        </w:rPr>
        <w:t xml:space="preserve"> и состоит </w:t>
      </w:r>
      <w:proofErr w:type="gramStart"/>
      <w:r w:rsidRPr="001A526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A526A">
        <w:rPr>
          <w:rFonts w:ascii="Times New Roman" w:hAnsi="Times New Roman" w:cs="Times New Roman"/>
          <w:sz w:val="28"/>
          <w:szCs w:val="28"/>
        </w:rPr>
        <w:t>:</w:t>
      </w:r>
    </w:p>
    <w:p w:rsidR="00D46182" w:rsidRPr="001A526A" w:rsidRDefault="00D46182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1.пояснительной записки</w:t>
      </w:r>
    </w:p>
    <w:p w:rsidR="00D46182" w:rsidRPr="001A526A" w:rsidRDefault="00D46182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2.концептуальной основы дополнительного образования</w:t>
      </w:r>
    </w:p>
    <w:p w:rsidR="00D46182" w:rsidRPr="001A526A" w:rsidRDefault="00D46182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3.образовательного блока</w:t>
      </w:r>
    </w:p>
    <w:p w:rsidR="00D46182" w:rsidRPr="001A526A" w:rsidRDefault="00D46182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4.ожидаемых результатов</w:t>
      </w:r>
    </w:p>
    <w:p w:rsidR="00D46182" w:rsidRPr="001A526A" w:rsidRDefault="00D46182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5.заключения</w:t>
      </w:r>
    </w:p>
    <w:p w:rsidR="007C6D45" w:rsidRPr="001A526A" w:rsidRDefault="007C6D45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В программе определены цели и задачи, обращенные на обеспечение роста знаний и воспитание подрастающего поколения</w:t>
      </w:r>
    </w:p>
    <w:p w:rsidR="00364FBE" w:rsidRPr="001A526A" w:rsidRDefault="00364FBE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творческих способностей детей, построена с учетом современных требований педагогики и психологии, обеспечивает единство воспитания и обучения.</w:t>
      </w:r>
    </w:p>
    <w:p w:rsidR="00364FBE" w:rsidRPr="001A526A" w:rsidRDefault="00364FBE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В программе дается четкое обоснование педагогической целесообразности</w:t>
      </w:r>
      <w:r w:rsidR="00F8189D" w:rsidRPr="001A526A">
        <w:rPr>
          <w:rFonts w:ascii="Times New Roman" w:hAnsi="Times New Roman" w:cs="Times New Roman"/>
          <w:sz w:val="28"/>
          <w:szCs w:val="28"/>
        </w:rPr>
        <w:t xml:space="preserve"> </w:t>
      </w:r>
      <w:r w:rsidR="00D46182" w:rsidRPr="001A526A">
        <w:rPr>
          <w:rFonts w:ascii="Times New Roman" w:hAnsi="Times New Roman" w:cs="Times New Roman"/>
          <w:sz w:val="28"/>
          <w:szCs w:val="28"/>
        </w:rPr>
        <w:t xml:space="preserve"> </w:t>
      </w:r>
      <w:r w:rsidR="00F8189D" w:rsidRPr="001A526A">
        <w:rPr>
          <w:rFonts w:ascii="Times New Roman" w:hAnsi="Times New Roman" w:cs="Times New Roman"/>
          <w:sz w:val="28"/>
          <w:szCs w:val="28"/>
        </w:rPr>
        <w:t>внеурочной и внеклассной деятельности</w:t>
      </w:r>
      <w:r w:rsidRPr="001A526A">
        <w:rPr>
          <w:rFonts w:ascii="Times New Roman" w:hAnsi="Times New Roman" w:cs="Times New Roman"/>
          <w:sz w:val="28"/>
          <w:szCs w:val="28"/>
        </w:rPr>
        <w:t>, определены формы организации детей.</w:t>
      </w:r>
    </w:p>
    <w:p w:rsidR="00D46182" w:rsidRPr="001A526A" w:rsidRDefault="00D46182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В основе программы прослеживаются принципы:</w:t>
      </w:r>
    </w:p>
    <w:p w:rsidR="00D46182" w:rsidRPr="001A526A" w:rsidRDefault="00D46182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1.от простого к сложному</w:t>
      </w:r>
    </w:p>
    <w:p w:rsidR="00D46182" w:rsidRPr="001A526A" w:rsidRDefault="00D46182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2.наглядности</w:t>
      </w:r>
    </w:p>
    <w:p w:rsidR="00D46182" w:rsidRPr="001A526A" w:rsidRDefault="00D46182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3.доступности</w:t>
      </w:r>
    </w:p>
    <w:p w:rsidR="00D46182" w:rsidRPr="001A526A" w:rsidRDefault="00D46182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4.индивидуального подхода</w:t>
      </w:r>
    </w:p>
    <w:p w:rsidR="005D69C5" w:rsidRPr="001A526A" w:rsidRDefault="005D69C5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Предусмотрена форма проведения занятий кружков и секций осуществляется через групповые занятия во второй половине дня</w:t>
      </w:r>
      <w:r w:rsidR="007C6D45" w:rsidRPr="001A526A">
        <w:rPr>
          <w:rFonts w:ascii="Times New Roman" w:hAnsi="Times New Roman" w:cs="Times New Roman"/>
          <w:sz w:val="28"/>
          <w:szCs w:val="28"/>
        </w:rPr>
        <w:t>.</w:t>
      </w:r>
    </w:p>
    <w:p w:rsidR="007C6D45" w:rsidRPr="001A526A" w:rsidRDefault="007C6D45">
      <w:pPr>
        <w:rPr>
          <w:rFonts w:ascii="Times New Roman" w:hAnsi="Times New Roman" w:cs="Times New Roman"/>
          <w:sz w:val="28"/>
          <w:szCs w:val="28"/>
        </w:rPr>
      </w:pPr>
      <w:r w:rsidRPr="001A526A">
        <w:rPr>
          <w:rFonts w:ascii="Times New Roman" w:hAnsi="Times New Roman" w:cs="Times New Roman"/>
          <w:sz w:val="28"/>
          <w:szCs w:val="28"/>
        </w:rPr>
        <w:t>Программа учитывает запросы детей, потребности семьи, соответствует требованиям к образовательным программам дополнительного</w:t>
      </w:r>
      <w:r w:rsidRPr="001A526A">
        <w:rPr>
          <w:rFonts w:ascii="Times New Roman" w:hAnsi="Times New Roman" w:cs="Times New Roman"/>
          <w:sz w:val="36"/>
          <w:szCs w:val="36"/>
        </w:rPr>
        <w:t xml:space="preserve"> </w:t>
      </w:r>
      <w:r w:rsidRPr="001A526A">
        <w:rPr>
          <w:rFonts w:ascii="Times New Roman" w:hAnsi="Times New Roman" w:cs="Times New Roman"/>
          <w:sz w:val="28"/>
          <w:szCs w:val="28"/>
        </w:rPr>
        <w:t>образования.</w:t>
      </w:r>
    </w:p>
    <w:sectPr w:rsidR="007C6D45" w:rsidRPr="001A526A" w:rsidSect="009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BFF"/>
    <w:multiLevelType w:val="multilevel"/>
    <w:tmpl w:val="6EC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FBE"/>
    <w:rsid w:val="001A526A"/>
    <w:rsid w:val="00364FBE"/>
    <w:rsid w:val="005D69C5"/>
    <w:rsid w:val="007C6D45"/>
    <w:rsid w:val="009C0673"/>
    <w:rsid w:val="00D46182"/>
    <w:rsid w:val="00F8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toroshino7@hotmail.com</dc:creator>
  <cp:keywords/>
  <dc:description/>
  <cp:lastModifiedBy>Алевтина</cp:lastModifiedBy>
  <cp:revision>8</cp:revision>
  <dcterms:created xsi:type="dcterms:W3CDTF">2016-12-23T09:23:00Z</dcterms:created>
  <dcterms:modified xsi:type="dcterms:W3CDTF">2016-12-25T09:16:00Z</dcterms:modified>
</cp:coreProperties>
</file>